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80" w:line="331.2" w:lineRule="auto"/>
        <w:rPr>
          <w:b w:val="1"/>
          <w:color w:val="111111"/>
          <w:sz w:val="24"/>
          <w:szCs w:val="24"/>
        </w:rPr>
      </w:pPr>
      <w:r w:rsidDel="00000000" w:rsidR="00000000" w:rsidRPr="00000000">
        <w:rPr>
          <w:b w:val="1"/>
          <w:color w:val="111111"/>
          <w:sz w:val="24"/>
          <w:szCs w:val="24"/>
          <w:rtl w:val="0"/>
        </w:rPr>
        <w:t xml:space="preserve">ADDRESS</w:t>
        <w:br w:type="textWrapping"/>
        <w:br w:type="textWrapping"/>
        <w:t xml:space="preserve">DATE</w:t>
      </w:r>
    </w:p>
    <w:p w:rsidR="00000000" w:rsidDel="00000000" w:rsidP="00000000" w:rsidRDefault="00000000" w:rsidRPr="00000000" w14:paraId="00000002">
      <w:pPr>
        <w:spacing w:after="280" w:before="280" w:line="331.2" w:lineRule="auto"/>
        <w:rPr>
          <w:color w:val="111111"/>
          <w:sz w:val="24"/>
          <w:szCs w:val="24"/>
        </w:rPr>
      </w:pPr>
      <w:r w:rsidDel="00000000" w:rsidR="00000000" w:rsidRPr="00000000">
        <w:rPr>
          <w:color w:val="111111"/>
          <w:sz w:val="24"/>
          <w:szCs w:val="24"/>
          <w:rtl w:val="0"/>
        </w:rPr>
        <w:t xml:space="preserve">Dear [</w:t>
      </w:r>
      <w:r w:rsidDel="00000000" w:rsidR="00000000" w:rsidRPr="00000000">
        <w:rPr>
          <w:color w:val="ff0000"/>
          <w:sz w:val="24"/>
          <w:szCs w:val="24"/>
          <w:rtl w:val="0"/>
        </w:rPr>
        <w:t xml:space="preserve">insert name of councillor / officer</w:t>
      </w:r>
      <w:r w:rsidDel="00000000" w:rsidR="00000000" w:rsidRPr="00000000">
        <w:rPr>
          <w:color w:val="111111"/>
          <w:sz w:val="24"/>
          <w:szCs w:val="24"/>
          <w:rtl w:val="0"/>
        </w:rPr>
        <w:t xml:space="preserve">],</w:t>
      </w:r>
    </w:p>
    <w:p w:rsidR="00000000" w:rsidDel="00000000" w:rsidP="00000000" w:rsidRDefault="00000000" w:rsidRPr="00000000" w14:paraId="00000003">
      <w:pPr>
        <w:spacing w:after="280" w:before="280" w:line="331.2" w:lineRule="auto"/>
        <w:rPr>
          <w:b w:val="1"/>
          <w:color w:val="111111"/>
          <w:sz w:val="24"/>
          <w:szCs w:val="24"/>
        </w:rPr>
      </w:pPr>
      <w:r w:rsidDel="00000000" w:rsidR="00000000" w:rsidRPr="00000000">
        <w:rPr>
          <w:b w:val="1"/>
          <w:color w:val="111111"/>
          <w:sz w:val="24"/>
          <w:szCs w:val="24"/>
          <w:rtl w:val="0"/>
        </w:rPr>
        <w:t xml:space="preserve">Subject: Objection to the proposed Bacton Low Rise development</w:t>
      </w:r>
    </w:p>
    <w:p w:rsidR="00000000" w:rsidDel="00000000" w:rsidP="00000000" w:rsidRDefault="00000000" w:rsidRPr="00000000" w14:paraId="00000004">
      <w:pPr>
        <w:spacing w:after="280" w:before="280" w:line="331.2" w:lineRule="auto"/>
        <w:rPr>
          <w:b w:val="1"/>
          <w:color w:val="111111"/>
          <w:sz w:val="24"/>
          <w:szCs w:val="24"/>
        </w:rPr>
      </w:pPr>
      <w:r w:rsidDel="00000000" w:rsidR="00000000" w:rsidRPr="00000000">
        <w:rPr>
          <w:color w:val="111111"/>
          <w:sz w:val="24"/>
          <w:szCs w:val="24"/>
          <w:rtl w:val="0"/>
        </w:rPr>
        <w:t xml:space="preserve">I am writing to express my strong objection to the proposed construction of three high-rise tower  blocks on the Bacton Low Rise site. While I support the building of council housing, </w:t>
      </w:r>
      <w:r w:rsidDel="00000000" w:rsidR="00000000" w:rsidRPr="00000000">
        <w:rPr>
          <w:b w:val="1"/>
          <w:color w:val="111111"/>
          <w:sz w:val="24"/>
          <w:szCs w:val="24"/>
          <w:rtl w:val="0"/>
        </w:rPr>
        <w:t xml:space="preserve">I am very concerned about the negative impacts this high-density development will have on our community cohesion, health, local infrastructure and services, the environment and our culture and heritage.</w:t>
      </w:r>
    </w:p>
    <w:p w:rsidR="00000000" w:rsidDel="00000000" w:rsidP="00000000" w:rsidRDefault="00000000" w:rsidRPr="00000000" w14:paraId="00000005">
      <w:pPr>
        <w:spacing w:after="280" w:before="280" w:line="331.2" w:lineRule="auto"/>
        <w:rPr>
          <w:color w:val="111111"/>
          <w:sz w:val="24"/>
          <w:szCs w:val="24"/>
        </w:rPr>
      </w:pPr>
      <w:r w:rsidDel="00000000" w:rsidR="00000000" w:rsidRPr="00000000">
        <w:rPr>
          <w:color w:val="111111"/>
          <w:sz w:val="24"/>
          <w:szCs w:val="24"/>
          <w:rtl w:val="0"/>
        </w:rPr>
        <w:t xml:space="preserve">In 2012, Camden Council worked with residents on the design for the regeneration of Bacton Low Rise and gained planning permission for 290 new homes. Bacton phase 1, also known as Cherry Court, won awards and was praised for its sensitivity to the surrounding environment and architectural context and for reflecting the needs of residents. </w:t>
      </w:r>
    </w:p>
    <w:p w:rsidR="00000000" w:rsidDel="00000000" w:rsidP="00000000" w:rsidRDefault="00000000" w:rsidRPr="00000000" w14:paraId="00000006">
      <w:pPr>
        <w:spacing w:after="280" w:before="280" w:line="331.2" w:lineRule="auto"/>
        <w:rPr>
          <w:color w:val="111111"/>
          <w:sz w:val="24"/>
          <w:szCs w:val="24"/>
        </w:rPr>
      </w:pPr>
      <w:r w:rsidDel="00000000" w:rsidR="00000000" w:rsidRPr="00000000">
        <w:rPr>
          <w:color w:val="111111"/>
          <w:sz w:val="24"/>
          <w:szCs w:val="24"/>
          <w:rtl w:val="0"/>
        </w:rPr>
        <w:t xml:space="preserve">The current proposal by Mount Anvil is </w:t>
      </w:r>
      <w:r w:rsidDel="00000000" w:rsidR="00000000" w:rsidRPr="00000000">
        <w:rPr>
          <w:b w:val="1"/>
          <w:color w:val="111111"/>
          <w:sz w:val="24"/>
          <w:szCs w:val="24"/>
          <w:rtl w:val="0"/>
        </w:rPr>
        <w:t xml:space="preserve">twice as high and dense</w:t>
      </w:r>
      <w:r w:rsidDel="00000000" w:rsidR="00000000" w:rsidRPr="00000000">
        <w:rPr>
          <w:color w:val="111111"/>
          <w:sz w:val="24"/>
          <w:szCs w:val="24"/>
          <w:rtl w:val="0"/>
        </w:rPr>
        <w:t xml:space="preserve"> than the recommendations of  Camden’s own planners. </w:t>
      </w:r>
      <w:r w:rsidDel="00000000" w:rsidR="00000000" w:rsidRPr="00000000">
        <w:rPr>
          <w:b w:val="1"/>
          <w:color w:val="111111"/>
          <w:sz w:val="24"/>
          <w:szCs w:val="24"/>
          <w:rtl w:val="0"/>
        </w:rPr>
        <w:t xml:space="preserve">Of the 447-460 homes proposed,</w:t>
      </w:r>
      <w:r w:rsidDel="00000000" w:rsidR="00000000" w:rsidRPr="00000000">
        <w:rPr>
          <w:color w:val="111111"/>
          <w:sz w:val="24"/>
          <w:szCs w:val="24"/>
          <w:rtl w:val="0"/>
        </w:rPr>
        <w:t xml:space="preserve"> only 114 will be affordable housing. This means </w:t>
      </w:r>
      <w:r w:rsidDel="00000000" w:rsidR="00000000" w:rsidRPr="00000000">
        <w:rPr>
          <w:b w:val="1"/>
          <w:color w:val="111111"/>
          <w:sz w:val="24"/>
          <w:szCs w:val="24"/>
          <w:rtl w:val="0"/>
        </w:rPr>
        <w:t xml:space="preserve">75% are for private sale</w:t>
      </w:r>
      <w:r w:rsidDel="00000000" w:rsidR="00000000" w:rsidRPr="00000000">
        <w:rPr>
          <w:color w:val="111111"/>
          <w:sz w:val="24"/>
          <w:szCs w:val="24"/>
          <w:rtl w:val="0"/>
        </w:rPr>
        <w:t xml:space="preserve"> and will tower over the low-rise council homes. Many residents would not be able to afford to buy the private homes.</w:t>
      </w:r>
    </w:p>
    <w:p w:rsidR="00000000" w:rsidDel="00000000" w:rsidP="00000000" w:rsidRDefault="00000000" w:rsidRPr="00000000" w14:paraId="00000007">
      <w:pPr>
        <w:spacing w:after="280" w:before="280" w:line="331.2" w:lineRule="auto"/>
        <w:rPr>
          <w:sz w:val="24"/>
          <w:szCs w:val="24"/>
        </w:rPr>
      </w:pPr>
      <w:r w:rsidDel="00000000" w:rsidR="00000000" w:rsidRPr="00000000">
        <w:rPr>
          <w:b w:val="1"/>
          <w:color w:val="111111"/>
          <w:sz w:val="24"/>
          <w:szCs w:val="24"/>
          <w:rtl w:val="0"/>
        </w:rPr>
        <w:t xml:space="preserve">This development does not reflect the needs and wishes of the local community</w:t>
      </w:r>
      <w:r w:rsidDel="00000000" w:rsidR="00000000" w:rsidRPr="00000000">
        <w:rPr>
          <w:color w:val="111111"/>
          <w:sz w:val="24"/>
          <w:szCs w:val="24"/>
          <w:rtl w:val="0"/>
        </w:rPr>
        <w:t xml:space="preserve">, expressed as recently as 2022 in the</w:t>
      </w:r>
      <w:hyperlink r:id="rId6">
        <w:r w:rsidDel="00000000" w:rsidR="00000000" w:rsidRPr="00000000">
          <w:rPr>
            <w:color w:val="111111"/>
            <w:sz w:val="24"/>
            <w:szCs w:val="24"/>
            <w:rtl w:val="0"/>
          </w:rPr>
          <w:t xml:space="preserve"> </w:t>
        </w:r>
      </w:hyperlink>
      <w:hyperlink r:id="rId7">
        <w:r w:rsidDel="00000000" w:rsidR="00000000" w:rsidRPr="00000000">
          <w:rPr>
            <w:color w:val="0000ff"/>
            <w:sz w:val="24"/>
            <w:szCs w:val="24"/>
            <w:u w:val="single"/>
            <w:rtl w:val="0"/>
          </w:rPr>
          <w:t xml:space="preserve">Gospel Oak and Haverstock Community Vision</w:t>
        </w:r>
      </w:hyperlink>
      <w:r w:rsidDel="00000000" w:rsidR="00000000" w:rsidRPr="00000000">
        <w:rPr>
          <w:sz w:val="24"/>
          <w:szCs w:val="24"/>
          <w:rtl w:val="0"/>
        </w:rPr>
        <w:t xml:space="preserve">. </w:t>
      </w:r>
    </w:p>
    <w:p w:rsidR="00000000" w:rsidDel="00000000" w:rsidP="00000000" w:rsidRDefault="00000000" w:rsidRPr="00000000" w14:paraId="00000008">
      <w:pPr>
        <w:spacing w:after="280" w:before="280" w:line="331.2" w:lineRule="auto"/>
        <w:rPr>
          <w:sz w:val="24"/>
          <w:szCs w:val="24"/>
        </w:rPr>
      </w:pPr>
      <w:r w:rsidDel="00000000" w:rsidR="00000000" w:rsidRPr="00000000">
        <w:rPr>
          <w:sz w:val="24"/>
          <w:szCs w:val="24"/>
          <w:rtl w:val="0"/>
        </w:rPr>
        <w:t xml:space="preserve">My main concerns with the current proposal are:</w:t>
      </w:r>
    </w:p>
    <w:p w:rsidR="00000000" w:rsidDel="00000000" w:rsidP="00000000" w:rsidRDefault="00000000" w:rsidRPr="00000000" w14:paraId="00000009">
      <w:pPr>
        <w:numPr>
          <w:ilvl w:val="0"/>
          <w:numId w:val="1"/>
        </w:numPr>
        <w:ind w:left="780" w:hanging="360"/>
        <w:rPr>
          <w:sz w:val="24"/>
          <w:szCs w:val="24"/>
        </w:rPr>
      </w:pPr>
      <w:r w:rsidDel="00000000" w:rsidR="00000000" w:rsidRPr="00000000">
        <w:rPr>
          <w:b w:val="1"/>
          <w:sz w:val="24"/>
          <w:szCs w:val="24"/>
          <w:rtl w:val="0"/>
        </w:rPr>
        <w:t xml:space="preserve">Community cohesion:</w:t>
      </w:r>
      <w:r w:rsidDel="00000000" w:rsidR="00000000" w:rsidRPr="00000000">
        <w:rPr>
          <w:sz w:val="24"/>
          <w:szCs w:val="24"/>
          <w:rtl w:val="0"/>
        </w:rPr>
        <w:t xml:space="preserve"> The new development segregates council tenants from private leaseholders, which is not conducive to creating a sense of cohesion and belonging.</w:t>
      </w:r>
    </w:p>
    <w:p w:rsidR="00000000" w:rsidDel="00000000" w:rsidP="00000000" w:rsidRDefault="00000000" w:rsidRPr="00000000" w14:paraId="0000000A">
      <w:pPr>
        <w:numPr>
          <w:ilvl w:val="0"/>
          <w:numId w:val="1"/>
        </w:numPr>
        <w:ind w:left="780" w:hanging="360"/>
        <w:rPr>
          <w:sz w:val="24"/>
          <w:szCs w:val="24"/>
        </w:rPr>
      </w:pPr>
      <w:r w:rsidDel="00000000" w:rsidR="00000000" w:rsidRPr="00000000">
        <w:rPr>
          <w:b w:val="1"/>
          <w:sz w:val="24"/>
          <w:szCs w:val="24"/>
          <w:rtl w:val="0"/>
        </w:rPr>
        <w:t xml:space="preserve">Health:</w:t>
      </w:r>
      <w:r w:rsidDel="00000000" w:rsidR="00000000" w:rsidRPr="00000000">
        <w:rPr>
          <w:sz w:val="24"/>
          <w:szCs w:val="24"/>
          <w:rtl w:val="0"/>
        </w:rPr>
        <w:t xml:space="preserve"> The towers will reduce sunlight in homes and outdoor spaces, depriving people of vitamin D, which is vital to bone health and mental health and will disproportionately affect ethnic minorities.</w:t>
      </w:r>
    </w:p>
    <w:p w:rsidR="00000000" w:rsidDel="00000000" w:rsidP="00000000" w:rsidRDefault="00000000" w:rsidRPr="00000000" w14:paraId="0000000B">
      <w:pPr>
        <w:numPr>
          <w:ilvl w:val="0"/>
          <w:numId w:val="1"/>
        </w:numPr>
        <w:ind w:left="780" w:hanging="360"/>
        <w:rPr>
          <w:sz w:val="24"/>
          <w:szCs w:val="24"/>
        </w:rPr>
      </w:pPr>
      <w:r w:rsidDel="00000000" w:rsidR="00000000" w:rsidRPr="00000000">
        <w:rPr>
          <w:b w:val="1"/>
          <w:sz w:val="24"/>
          <w:szCs w:val="24"/>
          <w:rtl w:val="0"/>
        </w:rPr>
        <w:t xml:space="preserve">Infrastructure:</w:t>
      </w:r>
      <w:r w:rsidDel="00000000" w:rsidR="00000000" w:rsidRPr="00000000">
        <w:rPr>
          <w:sz w:val="24"/>
          <w:szCs w:val="24"/>
          <w:rtl w:val="0"/>
        </w:rPr>
        <w:t xml:space="preserve"> There are no provisions in the proposal as to how our roads, public transport and water, sewage and electricity systems will accommodate a larger population.</w:t>
      </w:r>
    </w:p>
    <w:p w:rsidR="00000000" w:rsidDel="00000000" w:rsidP="00000000" w:rsidRDefault="00000000" w:rsidRPr="00000000" w14:paraId="0000000C">
      <w:pPr>
        <w:numPr>
          <w:ilvl w:val="0"/>
          <w:numId w:val="1"/>
        </w:numPr>
        <w:ind w:left="780" w:hanging="360"/>
        <w:rPr>
          <w:sz w:val="24"/>
          <w:szCs w:val="24"/>
        </w:rPr>
      </w:pPr>
      <w:r w:rsidDel="00000000" w:rsidR="00000000" w:rsidRPr="00000000">
        <w:rPr>
          <w:b w:val="1"/>
          <w:sz w:val="24"/>
          <w:szCs w:val="24"/>
          <w:rtl w:val="0"/>
        </w:rPr>
        <w:t xml:space="preserve">Services:</w:t>
      </w:r>
      <w:r w:rsidDel="00000000" w:rsidR="00000000" w:rsidRPr="00000000">
        <w:rPr>
          <w:sz w:val="24"/>
          <w:szCs w:val="24"/>
          <w:rtl w:val="0"/>
        </w:rPr>
        <w:t xml:space="preserve"> There is no expanded provision in our GP surgeries, schools, nurseries and other public services to serve 1,000 more people.</w:t>
      </w:r>
    </w:p>
    <w:p w:rsidR="00000000" w:rsidDel="00000000" w:rsidP="00000000" w:rsidRDefault="00000000" w:rsidRPr="00000000" w14:paraId="0000000D">
      <w:pPr>
        <w:numPr>
          <w:ilvl w:val="0"/>
          <w:numId w:val="1"/>
        </w:numPr>
        <w:ind w:left="780" w:hanging="360"/>
      </w:pPr>
      <w:r w:rsidDel="00000000" w:rsidR="00000000" w:rsidRPr="00000000">
        <w:rPr>
          <w:b w:val="1"/>
          <w:sz w:val="24"/>
          <w:szCs w:val="24"/>
          <w:rtl w:val="0"/>
        </w:rPr>
        <w:t xml:space="preserve">Environment:</w:t>
      </w:r>
      <w:r w:rsidDel="00000000" w:rsidR="00000000" w:rsidRPr="00000000">
        <w:rPr>
          <w:sz w:val="24"/>
          <w:szCs w:val="24"/>
          <w:rtl w:val="0"/>
        </w:rPr>
        <w:t xml:space="preserve"> This development will worsen our air quality, green spaces and carbon footprint.</w:t>
      </w:r>
    </w:p>
    <w:p w:rsidR="00000000" w:rsidDel="00000000" w:rsidP="00000000" w:rsidRDefault="00000000" w:rsidRPr="00000000" w14:paraId="0000000E">
      <w:pPr>
        <w:numPr>
          <w:ilvl w:val="0"/>
          <w:numId w:val="1"/>
        </w:numPr>
        <w:ind w:left="780" w:hanging="360"/>
      </w:pPr>
      <w:r w:rsidDel="00000000" w:rsidR="00000000" w:rsidRPr="00000000">
        <w:rPr>
          <w:b w:val="1"/>
          <w:sz w:val="24"/>
          <w:szCs w:val="24"/>
          <w:rtl w:val="0"/>
        </w:rPr>
        <w:t xml:space="preserve">Culture and heritage</w:t>
      </w:r>
      <w:r w:rsidDel="00000000" w:rsidR="00000000" w:rsidRPr="00000000">
        <w:rPr>
          <w:sz w:val="24"/>
          <w:szCs w:val="24"/>
          <w:rtl w:val="0"/>
        </w:rPr>
        <w:t xml:space="preserve">: The protected views of the London city skyline from Parliament Hill and the Grade II listed St Martin’s Church will be impacted. Camden has a history of award-winning, low-rise social housing design; this history must be protected. </w:t>
      </w:r>
    </w:p>
    <w:p w:rsidR="00000000" w:rsidDel="00000000" w:rsidP="00000000" w:rsidRDefault="00000000" w:rsidRPr="00000000" w14:paraId="0000000F">
      <w:pPr>
        <w:spacing w:after="280" w:before="280" w:line="331.2" w:lineRule="auto"/>
        <w:rPr>
          <w:b w:val="1"/>
          <w:color w:val="111111"/>
          <w:sz w:val="24"/>
          <w:szCs w:val="24"/>
        </w:rPr>
      </w:pPr>
      <w:r w:rsidDel="00000000" w:rsidR="00000000" w:rsidRPr="00000000">
        <w:rPr>
          <w:b w:val="1"/>
          <w:color w:val="111111"/>
          <w:sz w:val="24"/>
          <w:szCs w:val="24"/>
          <w:rtl w:val="0"/>
        </w:rPr>
        <w:t xml:space="preserve">I ask that Camden Council uphold  the promises made to local residents as recently as 2022 and urge Camden to return to the proposals from 2012 that offer a better mix of homes to meet the needs of my community. </w:t>
      </w:r>
    </w:p>
    <w:p w:rsidR="00000000" w:rsidDel="00000000" w:rsidP="00000000" w:rsidRDefault="00000000" w:rsidRPr="00000000" w14:paraId="00000010">
      <w:pPr>
        <w:spacing w:after="280" w:before="280" w:line="331.2" w:lineRule="auto"/>
        <w:rPr>
          <w:color w:val="111111"/>
          <w:sz w:val="24"/>
          <w:szCs w:val="24"/>
        </w:rPr>
      </w:pPr>
      <w:r w:rsidDel="00000000" w:rsidR="00000000" w:rsidRPr="00000000">
        <w:rPr>
          <w:color w:val="111111"/>
          <w:sz w:val="24"/>
          <w:szCs w:val="24"/>
          <w:rtl w:val="0"/>
        </w:rPr>
        <w:t xml:space="preserve">Please know that I am fully in favour of more council housing being built in the neighbourhood. However, I deeply oppose the model chosen by Camden Council for this development, which requires a large number of private homes to provide developer profit. </w:t>
      </w:r>
    </w:p>
    <w:p w:rsidR="00000000" w:rsidDel="00000000" w:rsidP="00000000" w:rsidRDefault="00000000" w:rsidRPr="00000000" w14:paraId="00000011">
      <w:pPr>
        <w:spacing w:after="280" w:before="280" w:line="331.2" w:lineRule="auto"/>
        <w:rPr>
          <w:color w:val="111111"/>
          <w:sz w:val="24"/>
          <w:szCs w:val="24"/>
        </w:rPr>
      </w:pPr>
      <w:r w:rsidDel="00000000" w:rsidR="00000000" w:rsidRPr="00000000">
        <w:rPr>
          <w:color w:val="111111"/>
          <w:sz w:val="24"/>
          <w:szCs w:val="24"/>
          <w:rtl w:val="0"/>
        </w:rPr>
        <w:t xml:space="preserve">I believe we can find a way forward that genuinely involves the community surrounding the Bacton site regeneration.</w:t>
      </w:r>
    </w:p>
    <w:p w:rsidR="00000000" w:rsidDel="00000000" w:rsidP="00000000" w:rsidRDefault="00000000" w:rsidRPr="00000000" w14:paraId="00000012">
      <w:pPr>
        <w:spacing w:after="280" w:before="280" w:line="331.2" w:lineRule="auto"/>
        <w:rPr>
          <w:color w:val="111111"/>
          <w:sz w:val="24"/>
          <w:szCs w:val="24"/>
        </w:rPr>
      </w:pPr>
      <w:r w:rsidDel="00000000" w:rsidR="00000000" w:rsidRPr="00000000">
        <w:rPr>
          <w:color w:val="111111"/>
          <w:sz w:val="24"/>
          <w:szCs w:val="24"/>
          <w:rtl w:val="0"/>
        </w:rPr>
        <w:t xml:space="preserve">I look forward to your response. </w:t>
      </w:r>
    </w:p>
    <w:p w:rsidR="00000000" w:rsidDel="00000000" w:rsidP="00000000" w:rsidRDefault="00000000" w:rsidRPr="00000000" w14:paraId="00000013">
      <w:pPr>
        <w:spacing w:after="280" w:before="280" w:line="331.2" w:lineRule="auto"/>
        <w:rPr>
          <w:color w:val="111111"/>
          <w:sz w:val="24"/>
          <w:szCs w:val="24"/>
        </w:rPr>
      </w:pPr>
      <w:r w:rsidDel="00000000" w:rsidR="00000000" w:rsidRPr="00000000">
        <w:rPr>
          <w:color w:val="111111"/>
          <w:sz w:val="24"/>
          <w:szCs w:val="24"/>
          <w:rtl w:val="0"/>
        </w:rPr>
        <w:t xml:space="preserve">Sincerely,</w:t>
      </w:r>
    </w:p>
    <w:p w:rsidR="00000000" w:rsidDel="00000000" w:rsidP="00000000" w:rsidRDefault="00000000" w:rsidRPr="00000000" w14:paraId="00000014">
      <w:pPr>
        <w:spacing w:after="280" w:before="280" w:line="331.2" w:lineRule="auto"/>
        <w:rPr>
          <w:color w:val="111111"/>
          <w:sz w:val="24"/>
          <w:szCs w:val="24"/>
        </w:rPr>
      </w:pPr>
      <w:r w:rsidDel="00000000" w:rsidR="00000000" w:rsidRPr="00000000">
        <w:rPr>
          <w:color w:val="ff0000"/>
          <w:sz w:val="24"/>
          <w:szCs w:val="24"/>
          <w:rtl w:val="0"/>
        </w:rPr>
        <w:t xml:space="preserve">[insert your name and address</w:t>
      </w:r>
      <w:r w:rsidDel="00000000" w:rsidR="00000000" w:rsidRPr="00000000">
        <w:rPr>
          <w:color w:val="111111"/>
          <w:sz w:val="24"/>
          <w:szCs w:val="24"/>
          <w:rtl w:val="0"/>
        </w:rPr>
        <w:t xml:space="preserve">]</w:t>
      </w:r>
    </w:p>
    <w:p w:rsidR="00000000" w:rsidDel="00000000" w:rsidP="00000000" w:rsidRDefault="00000000" w:rsidRPr="00000000" w14:paraId="00000015">
      <w:pPr>
        <w:rPr/>
      </w:pPr>
      <w:r w:rsidDel="00000000" w:rsidR="00000000" w:rsidRPr="00000000">
        <w:rPr>
          <w:rtl w:val="0"/>
        </w:rPr>
      </w:r>
    </w:p>
    <w:sectPr>
      <w:pgSz w:h="16838" w:w="11906"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camden.gov.uk/documents/20142/0/GOH+Vision+SPD+for+webpage+%281%29.pdf/66a7ef2a-6735-46dc-41d4-6803c9d031f9?t=1669995967168" TargetMode="External"/><Relationship Id="rId7" Type="http://schemas.openxmlformats.org/officeDocument/2006/relationships/hyperlink" Target="https://www.camden.gov.uk/documents/20142/0/GOH+Vision+SPD+for+webpage+%281%29.pdf/66a7ef2a-6735-46dc-41d4-6803c9d031f9?t=16699959671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